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3B431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7F249483" w14:textId="77777777" w:rsidR="00230CF7" w:rsidRPr="00230CF7" w:rsidRDefault="00230CF7" w:rsidP="00230CF7">
      <w:r w:rsidRPr="00230CF7">
        <w:t xml:space="preserve"> ДЕПАРТМАН ЗА СОЦИОЛОГИЈУ </w:t>
      </w:r>
    </w:p>
    <w:p w14:paraId="39626831" w14:textId="77777777" w:rsidR="00230CF7" w:rsidRPr="00230CF7" w:rsidRDefault="00230CF7" w:rsidP="00230CF7"/>
    <w:p w14:paraId="0F43EA5C" w14:textId="77777777" w:rsidR="0039387F" w:rsidRPr="009E4359" w:rsidRDefault="00DE1E19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3B8274A2" w14:textId="77777777" w:rsidR="0039387F" w:rsidRPr="00230CF7" w:rsidRDefault="0039387F" w:rsidP="00230CF7"/>
    <w:p w14:paraId="16C140F2" w14:textId="77777777" w:rsidR="00DC70F4" w:rsidRPr="00DC70F4" w:rsidRDefault="003C0041" w:rsidP="00DE1E19">
      <w:pPr>
        <w:jc w:val="both"/>
      </w:pPr>
      <w:r>
        <w:rPr>
          <w:lang w:val="sr-Cyrl-RS"/>
        </w:rPr>
        <w:t>На седници одржаној 17. 1. 2025</w:t>
      </w:r>
      <w:r w:rsidR="00230CF7">
        <w:rPr>
          <w:lang w:val="sr-Cyrl-RS"/>
        </w:rPr>
        <w:t xml:space="preserve">. </w:t>
      </w:r>
      <w:r w:rsidR="00DC70F4">
        <w:t>Be</w:t>
      </w:r>
      <w:r w:rsidR="00DC70F4">
        <w:rPr>
          <w:lang w:val="sr-Cyrl-RS"/>
        </w:rPr>
        <w:t xml:space="preserve">ће </w:t>
      </w:r>
      <w:r w:rsidR="00230CF7">
        <w:rPr>
          <w:lang w:val="sr-Cyrl-RS"/>
        </w:rPr>
        <w:t>Департман</w:t>
      </w:r>
      <w:r w:rsidR="00DC70F4"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>
        <w:rPr>
          <w:lang w:val="sr-Cyrl-RS"/>
        </w:rPr>
        <w:t xml:space="preserve">усвојило је </w:t>
      </w:r>
      <w:r w:rsidR="00DE1E19">
        <w:rPr>
          <w:lang w:val="sr-Cyrl-RS"/>
        </w:rPr>
        <w:t>молбу</w:t>
      </w:r>
      <w:r w:rsidR="00E34F3E">
        <w:rPr>
          <w:lang w:val="sr-Cyrl-RS"/>
        </w:rPr>
        <w:t xml:space="preserve"> колегинице проф. др Данијеле Г</w:t>
      </w:r>
      <w:r>
        <w:rPr>
          <w:lang w:val="sr-Cyrl-RS"/>
        </w:rPr>
        <w:t>авриловић</w:t>
      </w:r>
      <w:r w:rsidR="00DE1E19" w:rsidRPr="00DE1E19">
        <w:rPr>
          <w:lang w:val="sr-Cyrl-RS"/>
        </w:rPr>
        <w:t xml:space="preserve"> да јој Де</w:t>
      </w:r>
      <w:r>
        <w:rPr>
          <w:lang w:val="sr-Cyrl-RS"/>
        </w:rPr>
        <w:t>партман, због здравствених разлога</w:t>
      </w:r>
      <w:r w:rsidR="00DE1E19" w:rsidRPr="00DE1E19">
        <w:rPr>
          <w:lang w:val="sr-Cyrl-RS"/>
        </w:rPr>
        <w:t>, одобри држање н</w:t>
      </w:r>
      <w:r>
        <w:rPr>
          <w:lang w:val="sr-Cyrl-RS"/>
        </w:rPr>
        <w:t>аставе онлајн путем, почев од 10. фебруара до 10. марта 2025</w:t>
      </w:r>
      <w:r w:rsidR="00DE1E19" w:rsidRPr="00DE1E19">
        <w:rPr>
          <w:lang w:val="sr-Cyrl-RS"/>
        </w:rPr>
        <w:t>. године.</w:t>
      </w:r>
    </w:p>
    <w:p w14:paraId="0EE55271" w14:textId="77777777" w:rsidR="00DC70F4" w:rsidRPr="00DC70F4" w:rsidRDefault="00DC70F4" w:rsidP="00DC70F4">
      <w:pPr>
        <w:jc w:val="both"/>
      </w:pPr>
    </w:p>
    <w:p w14:paraId="0E987A51" w14:textId="77777777" w:rsidR="00DC70F4" w:rsidRDefault="00DC70F4" w:rsidP="00806AD5">
      <w:pPr>
        <w:jc w:val="both"/>
      </w:pPr>
    </w:p>
    <w:p w14:paraId="0A9930EC" w14:textId="77777777" w:rsidR="00DC70F4" w:rsidRDefault="00DC70F4" w:rsidP="00806AD5">
      <w:pPr>
        <w:jc w:val="both"/>
      </w:pPr>
    </w:p>
    <w:p w14:paraId="31F689C1" w14:textId="77777777" w:rsidR="00DC70F4" w:rsidRDefault="00DC70F4" w:rsidP="00806AD5">
      <w:pPr>
        <w:jc w:val="both"/>
      </w:pPr>
    </w:p>
    <w:p w14:paraId="5A0F778B" w14:textId="77777777" w:rsidR="00DC70F4" w:rsidRDefault="00DC70F4" w:rsidP="00806AD5">
      <w:pPr>
        <w:jc w:val="both"/>
      </w:pPr>
    </w:p>
    <w:p w14:paraId="1E6A05CF" w14:textId="77777777" w:rsidR="00DC70F4" w:rsidRDefault="00DC70F4" w:rsidP="00806AD5">
      <w:pPr>
        <w:jc w:val="both"/>
      </w:pPr>
    </w:p>
    <w:p w14:paraId="646DA8C5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5DF06DD9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6BB30754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33037225" wp14:editId="263ECC36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2D1820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9387F"/>
    <w:rsid w:val="003A177C"/>
    <w:rsid w:val="003C0041"/>
    <w:rsid w:val="005548A4"/>
    <w:rsid w:val="006909C9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D16FD2"/>
    <w:rsid w:val="00DC70F4"/>
    <w:rsid w:val="00DE1E19"/>
    <w:rsid w:val="00E17774"/>
    <w:rsid w:val="00E34F3E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AFB1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2025-01-20T07:25:00Z</dcterms:created>
  <dcterms:modified xsi:type="dcterms:W3CDTF">2025-01-20T07:25:00Z</dcterms:modified>
</cp:coreProperties>
</file>